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17" w:rsidRDefault="00F13917" w:rsidP="00F13917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Хоринская</w:t>
      </w:r>
      <w:proofErr w:type="spellEnd"/>
      <w:r>
        <w:rPr>
          <w:b/>
          <w:sz w:val="40"/>
          <w:szCs w:val="40"/>
        </w:rPr>
        <w:t xml:space="preserve"> Елена Евгеньевна</w:t>
      </w:r>
    </w:p>
    <w:p w:rsidR="00F13917" w:rsidRDefault="00F13917" w:rsidP="00F13917">
      <w:r>
        <w:rPr>
          <w:noProof/>
          <w:lang w:eastAsia="ru-RU"/>
        </w:rPr>
        <w:drawing>
          <wp:inline distT="0" distB="0" distL="0" distR="0">
            <wp:extent cx="1905000" cy="2800350"/>
            <wp:effectExtent l="0" t="0" r="0" b="0"/>
            <wp:docPr id="1" name="Рисунок 1" descr="Khorinska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Khorinska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917" w:rsidRDefault="00F13917" w:rsidP="00F13917"/>
    <w:p w:rsidR="00F13917" w:rsidRDefault="00F13917" w:rsidP="00F13917">
      <w:pPr>
        <w:spacing w:after="0" w:line="240" w:lineRule="auto"/>
      </w:pPr>
      <w:proofErr w:type="spellStart"/>
      <w:r>
        <w:rPr>
          <w:b/>
          <w:bCs/>
        </w:rPr>
        <w:t>Еле́на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Евге́ньевна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Котви́цкая</w:t>
      </w:r>
      <w:proofErr w:type="spellEnd"/>
      <w:r>
        <w:t xml:space="preserve"> (</w:t>
      </w:r>
      <w:hyperlink r:id="rId5" w:tooltip="Псевдоним" w:history="1">
        <w:r>
          <w:rPr>
            <w:rStyle w:val="a3"/>
          </w:rPr>
          <w:t>псевдоним</w:t>
        </w:r>
      </w:hyperlink>
      <w:r>
        <w:t xml:space="preserve"> — </w:t>
      </w:r>
      <w:proofErr w:type="spellStart"/>
      <w:r>
        <w:rPr>
          <w:i/>
          <w:iCs/>
        </w:rPr>
        <w:t>Еле́на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Хо́ринская</w:t>
      </w:r>
      <w:proofErr w:type="spellEnd"/>
      <w:r>
        <w:t>, 17 </w:t>
      </w:r>
      <w:hyperlink r:id="rId6" w:tooltip="30 января" w:history="1">
        <w:r>
          <w:rPr>
            <w:rStyle w:val="a3"/>
          </w:rPr>
          <w:t>(30) января</w:t>
        </w:r>
      </w:hyperlink>
      <w:r>
        <w:t> </w:t>
      </w:r>
      <w:hyperlink r:id="rId7" w:tooltip="1909 год" w:history="1">
        <w:r>
          <w:rPr>
            <w:rStyle w:val="a3"/>
          </w:rPr>
          <w:t>1909 года</w:t>
        </w:r>
      </w:hyperlink>
      <w:r>
        <w:t xml:space="preserve"> , </w:t>
      </w:r>
      <w:hyperlink r:id="rId8" w:tooltip="Бичура (Бурятия)" w:history="1">
        <w:r>
          <w:rPr>
            <w:rStyle w:val="a3"/>
          </w:rPr>
          <w:t>Бичура</w:t>
        </w:r>
      </w:hyperlink>
      <w:r>
        <w:t xml:space="preserve">, </w:t>
      </w:r>
      <w:hyperlink r:id="rId9" w:tooltip="Забайкальская область" w:history="1">
        <w:r>
          <w:rPr>
            <w:rStyle w:val="a3"/>
          </w:rPr>
          <w:t>Забайкальская область</w:t>
        </w:r>
      </w:hyperlink>
      <w:r>
        <w:t xml:space="preserve"> — </w:t>
      </w:r>
      <w:hyperlink r:id="rId10" w:tooltip="20 декабря" w:history="1">
        <w:r>
          <w:rPr>
            <w:rStyle w:val="a3"/>
          </w:rPr>
          <w:t>20 декабря</w:t>
        </w:r>
      </w:hyperlink>
      <w:r>
        <w:t xml:space="preserve"> </w:t>
      </w:r>
      <w:hyperlink r:id="rId11" w:tooltip="2010" w:history="1">
        <w:r>
          <w:rPr>
            <w:rStyle w:val="a3"/>
          </w:rPr>
          <w:t>2010</w:t>
        </w:r>
      </w:hyperlink>
      <w:r>
        <w:t xml:space="preserve">, </w:t>
      </w:r>
      <w:hyperlink r:id="rId12" w:tooltip="Екатеринбург" w:history="1">
        <w:r>
          <w:rPr>
            <w:rStyle w:val="a3"/>
          </w:rPr>
          <w:t>Екатеринбург</w:t>
        </w:r>
      </w:hyperlink>
      <w:r>
        <w:t xml:space="preserve">) — </w:t>
      </w:r>
      <w:hyperlink r:id="rId13" w:tooltip="Советская литература" w:history="1">
        <w:r>
          <w:rPr>
            <w:rStyle w:val="a3"/>
          </w:rPr>
          <w:t>советская</w:t>
        </w:r>
      </w:hyperlink>
      <w:r>
        <w:t xml:space="preserve"> и российская </w:t>
      </w:r>
      <w:hyperlink r:id="rId14" w:tooltip="Поэтесса" w:history="1">
        <w:r>
          <w:rPr>
            <w:rStyle w:val="a3"/>
          </w:rPr>
          <w:t>поэтесса</w:t>
        </w:r>
      </w:hyperlink>
      <w:r>
        <w:t xml:space="preserve">, </w:t>
      </w:r>
      <w:hyperlink r:id="rId15" w:tooltip="Писатель" w:history="1">
        <w:r>
          <w:rPr>
            <w:rStyle w:val="a3"/>
          </w:rPr>
          <w:t>писатель</w:t>
        </w:r>
      </w:hyperlink>
      <w:r>
        <w:t xml:space="preserve">, </w:t>
      </w:r>
      <w:hyperlink r:id="rId16" w:tooltip="Переводчик" w:history="1">
        <w:r>
          <w:rPr>
            <w:rStyle w:val="a3"/>
          </w:rPr>
          <w:t>переводчик</w:t>
        </w:r>
      </w:hyperlink>
      <w:r>
        <w:t>.</w:t>
      </w:r>
    </w:p>
    <w:p w:rsidR="00F13917" w:rsidRDefault="00F13917" w:rsidP="00F13917">
      <w:pPr>
        <w:pStyle w:val="a4"/>
        <w:spacing w:before="0" w:beforeAutospacing="0" w:after="0" w:afterAutospacing="0"/>
      </w:pPr>
      <w:r>
        <w:t xml:space="preserve">Родилась в селе </w:t>
      </w:r>
      <w:hyperlink r:id="rId17" w:tooltip="Бичура (Бурятия)" w:history="1">
        <w:r>
          <w:rPr>
            <w:rStyle w:val="a3"/>
          </w:rPr>
          <w:t>Бичуре</w:t>
        </w:r>
      </w:hyperlink>
      <w:r>
        <w:t xml:space="preserve"> (ныне райцентр </w:t>
      </w:r>
      <w:hyperlink r:id="rId18" w:tooltip="Бурятия" w:history="1">
        <w:r>
          <w:rPr>
            <w:rStyle w:val="a3"/>
          </w:rPr>
          <w:t>Бурятии</w:t>
        </w:r>
      </w:hyperlink>
      <w:r>
        <w:t xml:space="preserve">) в семье выходцев c </w:t>
      </w:r>
      <w:hyperlink r:id="rId19" w:tooltip="Украина" w:history="1">
        <w:r>
          <w:rPr>
            <w:rStyle w:val="a3"/>
          </w:rPr>
          <w:t>Украины</w:t>
        </w:r>
      </w:hyperlink>
      <w:r>
        <w:t xml:space="preserve">. Отец был рабочим лесопильного завода. Позже семья переехала в </w:t>
      </w:r>
      <w:hyperlink r:id="rId20" w:tooltip="Верхнеудинск" w:history="1">
        <w:proofErr w:type="spellStart"/>
        <w:r>
          <w:rPr>
            <w:rStyle w:val="a3"/>
          </w:rPr>
          <w:t>Верхнеудинск</w:t>
        </w:r>
        <w:proofErr w:type="spellEnd"/>
      </w:hyperlink>
      <w:r>
        <w:t xml:space="preserve">, где </w:t>
      </w:r>
      <w:proofErr w:type="spellStart"/>
      <w:r>
        <w:t>Котвицкий</w:t>
      </w:r>
      <w:proofErr w:type="spellEnd"/>
      <w:r>
        <w:t xml:space="preserve"> устроился в паровозное депо. </w:t>
      </w:r>
    </w:p>
    <w:p w:rsidR="00F13917" w:rsidRDefault="00F13917" w:rsidP="00F13917">
      <w:pPr>
        <w:pStyle w:val="a4"/>
        <w:spacing w:before="0" w:beforeAutospacing="0" w:after="0" w:afterAutospacing="0"/>
      </w:pPr>
      <w:r>
        <w:t xml:space="preserve">В 1925 году Елена окончила школу в </w:t>
      </w:r>
      <w:proofErr w:type="spellStart"/>
      <w:r>
        <w:t>Верхнеудинске</w:t>
      </w:r>
      <w:proofErr w:type="spellEnd"/>
      <w:r>
        <w:t xml:space="preserve">. Участвовала в </w:t>
      </w:r>
      <w:hyperlink r:id="rId21" w:tooltip="Ликбез" w:history="1">
        <w:r>
          <w:rPr>
            <w:rStyle w:val="a3"/>
          </w:rPr>
          <w:t>ликвидации неграмотности</w:t>
        </w:r>
      </w:hyperlink>
      <w:r>
        <w:t xml:space="preserve">. Десять лет работала учителем в сельских школах, в том числе семь лет в </w:t>
      </w:r>
      <w:hyperlink r:id="rId22" w:tooltip="Хоринский аймак" w:history="1">
        <w:proofErr w:type="spellStart"/>
        <w:r>
          <w:rPr>
            <w:rStyle w:val="a3"/>
          </w:rPr>
          <w:t>Хоринском</w:t>
        </w:r>
        <w:proofErr w:type="spellEnd"/>
        <w:r>
          <w:rPr>
            <w:rStyle w:val="a3"/>
          </w:rPr>
          <w:t xml:space="preserve"> аймаке</w:t>
        </w:r>
      </w:hyperlink>
      <w:r>
        <w:t xml:space="preserve"> </w:t>
      </w:r>
      <w:hyperlink r:id="rId23" w:tooltip="БМ АССР" w:history="1">
        <w:r>
          <w:rPr>
            <w:rStyle w:val="a3"/>
          </w:rPr>
          <w:t>Бурят-Монгольской АССР</w:t>
        </w:r>
      </w:hyperlink>
      <w:r>
        <w:t xml:space="preserve">. По названию этого аймака (района) и выбрала себе псевдоним. </w:t>
      </w:r>
    </w:p>
    <w:p w:rsidR="00F13917" w:rsidRDefault="00F13917" w:rsidP="00F13917">
      <w:pPr>
        <w:pStyle w:val="a4"/>
        <w:spacing w:before="0" w:beforeAutospacing="0" w:after="0" w:afterAutospacing="0"/>
      </w:pPr>
      <w:r>
        <w:t xml:space="preserve">Первые стихи </w:t>
      </w:r>
      <w:proofErr w:type="spellStart"/>
      <w:r>
        <w:t>Котвицкой</w:t>
      </w:r>
      <w:proofErr w:type="spellEnd"/>
      <w:r>
        <w:t xml:space="preserve"> были опубликованы в 1930 году в газете «</w:t>
      </w:r>
      <w:hyperlink r:id="rId24" w:tooltip="Правда Бурятии" w:history="1">
        <w:r>
          <w:rPr>
            <w:rStyle w:val="a3"/>
          </w:rPr>
          <w:t>Бурят-Монгольская правда</w:t>
        </w:r>
      </w:hyperlink>
      <w:r>
        <w:t xml:space="preserve">» под псевдонимом </w:t>
      </w:r>
      <w:r>
        <w:rPr>
          <w:i/>
          <w:iCs/>
        </w:rPr>
        <w:t>Колхозница Маша</w:t>
      </w:r>
      <w:hyperlink r:id="rId25" w:anchor="cite_note-1" w:history="1">
        <w:r>
          <w:rPr>
            <w:rStyle w:val="a3"/>
            <w:vertAlign w:val="superscript"/>
          </w:rPr>
          <w:t>[1]</w:t>
        </w:r>
      </w:hyperlink>
      <w:r>
        <w:t xml:space="preserve">. В 1931 году в </w:t>
      </w:r>
      <w:hyperlink r:id="rId26" w:tooltip="Иркутск" w:history="1">
        <w:r>
          <w:rPr>
            <w:rStyle w:val="a3"/>
          </w:rPr>
          <w:t>Иркутске</w:t>
        </w:r>
      </w:hyperlink>
      <w:r>
        <w:t xml:space="preserve"> вышла её первая книга «За центнеры!». В повести описывались реальные события, связанные с </w:t>
      </w:r>
      <w:hyperlink r:id="rId27" w:tooltip="Коллективизация" w:history="1">
        <w:r>
          <w:rPr>
            <w:rStyle w:val="a3"/>
          </w:rPr>
          <w:t>коллективизацией</w:t>
        </w:r>
      </w:hyperlink>
      <w:r>
        <w:t xml:space="preserve"> в </w:t>
      </w:r>
      <w:proofErr w:type="spellStart"/>
      <w:r>
        <w:t>Хоринском</w:t>
      </w:r>
      <w:proofErr w:type="spellEnd"/>
      <w:r>
        <w:t xml:space="preserve"> аймаке. </w:t>
      </w:r>
    </w:p>
    <w:p w:rsidR="00F13917" w:rsidRDefault="00F13917" w:rsidP="00F13917">
      <w:pPr>
        <w:pStyle w:val="a4"/>
        <w:spacing w:before="0" w:beforeAutospacing="0" w:after="0" w:afterAutospacing="0"/>
      </w:pPr>
      <w:r>
        <w:t xml:space="preserve">В 1934 году избрана делегатом от Бурят-Монгольской АССР на </w:t>
      </w:r>
      <w:hyperlink r:id="rId28" w:tooltip="Первый съезд советских писателей" w:history="1">
        <w:r>
          <w:rPr>
            <w:rStyle w:val="a3"/>
          </w:rPr>
          <w:t>Первый съезд советских писателей</w:t>
        </w:r>
      </w:hyperlink>
      <w:r>
        <w:t xml:space="preserve">. </w:t>
      </w:r>
    </w:p>
    <w:p w:rsidR="00F13917" w:rsidRDefault="00F13917" w:rsidP="00F13917">
      <w:pPr>
        <w:pStyle w:val="a4"/>
        <w:spacing w:before="0" w:beforeAutospacing="0" w:after="0" w:afterAutospacing="0"/>
      </w:pPr>
      <w:r>
        <w:t xml:space="preserve">В 1934—1935 годах работала на строительстве </w:t>
      </w:r>
      <w:hyperlink r:id="rId29" w:tooltip="Улан-Удэнский локомотивовагоноремонтный завод" w:history="1">
        <w:r>
          <w:rPr>
            <w:rStyle w:val="a3"/>
          </w:rPr>
          <w:t>паровозостроительного завода</w:t>
        </w:r>
      </w:hyperlink>
      <w:r>
        <w:t xml:space="preserve"> в Улан-Удэ. </w:t>
      </w:r>
    </w:p>
    <w:p w:rsidR="00F13917" w:rsidRDefault="00F13917" w:rsidP="00F13917">
      <w:pPr>
        <w:pStyle w:val="a4"/>
        <w:spacing w:before="0" w:beforeAutospacing="0" w:after="0" w:afterAutospacing="0"/>
      </w:pPr>
      <w:r>
        <w:t xml:space="preserve">Член </w:t>
      </w:r>
      <w:hyperlink r:id="rId30" w:tooltip="Союз писателей СССР" w:history="1">
        <w:r>
          <w:rPr>
            <w:rStyle w:val="a3"/>
          </w:rPr>
          <w:t>Союза писателей СССР</w:t>
        </w:r>
      </w:hyperlink>
      <w:r>
        <w:t xml:space="preserve"> с 1935 года. </w:t>
      </w:r>
    </w:p>
    <w:p w:rsidR="00F13917" w:rsidRDefault="00F13917" w:rsidP="00F13917">
      <w:pPr>
        <w:pStyle w:val="a4"/>
        <w:spacing w:before="0" w:beforeAutospacing="0" w:after="0" w:afterAutospacing="0"/>
      </w:pPr>
      <w:r>
        <w:t xml:space="preserve">В 1935 году переехала в </w:t>
      </w:r>
      <w:hyperlink r:id="rId31" w:tooltip="Свердловск" w:history="1">
        <w:r>
          <w:rPr>
            <w:rStyle w:val="a3"/>
          </w:rPr>
          <w:t>Свердловск</w:t>
        </w:r>
      </w:hyperlink>
      <w:r>
        <w:t xml:space="preserve">. Работала литературным консультантом областного Дома художественного воспитания детей, редактором </w:t>
      </w:r>
      <w:hyperlink r:id="rId32" w:tooltip="Средне-Уральское книжное издательство" w:history="1">
        <w:proofErr w:type="gramStart"/>
        <w:r>
          <w:rPr>
            <w:rStyle w:val="a3"/>
          </w:rPr>
          <w:t>Средне-Уральского</w:t>
        </w:r>
        <w:proofErr w:type="gramEnd"/>
        <w:r>
          <w:rPr>
            <w:rStyle w:val="a3"/>
          </w:rPr>
          <w:t xml:space="preserve"> книжного издательства</w:t>
        </w:r>
      </w:hyperlink>
      <w:r>
        <w:t xml:space="preserve">. В 1940 году заочно окончила </w:t>
      </w:r>
      <w:hyperlink r:id="rId33" w:tooltip="Литературный институт им. А. М. Горького" w:history="1">
        <w:r>
          <w:rPr>
            <w:rStyle w:val="a3"/>
          </w:rPr>
          <w:t>Литературный институт им. А. М. Горького</w:t>
        </w:r>
      </w:hyperlink>
      <w:r>
        <w:t xml:space="preserve">. Была членом </w:t>
      </w:r>
      <w:hyperlink r:id="rId34" w:tooltip="КПСС" w:history="1">
        <w:r>
          <w:rPr>
            <w:rStyle w:val="a3"/>
          </w:rPr>
          <w:t>КПСС</w:t>
        </w:r>
      </w:hyperlink>
      <w:r>
        <w:t xml:space="preserve">. </w:t>
      </w:r>
    </w:p>
    <w:p w:rsidR="00F13917" w:rsidRDefault="00F13917" w:rsidP="00F13917">
      <w:pPr>
        <w:pStyle w:val="a4"/>
        <w:spacing w:before="0" w:beforeAutospacing="0" w:after="0" w:afterAutospacing="0"/>
      </w:pPr>
      <w:r>
        <w:t xml:space="preserve">В 1944 году в Свердловске издана книжка стихов для детей «Спичка-невеличка», переведённая затем на языки народов СССР. Елена </w:t>
      </w:r>
      <w:proofErr w:type="spellStart"/>
      <w:r>
        <w:t>Хоринская</w:t>
      </w:r>
      <w:proofErr w:type="spellEnd"/>
      <w:r>
        <w:t xml:space="preserve"> — автор более 40 книг, переводчик с </w:t>
      </w:r>
      <w:hyperlink r:id="rId35" w:tooltip="Украинский язык" w:history="1">
        <w:r>
          <w:rPr>
            <w:rStyle w:val="a3"/>
          </w:rPr>
          <w:t>украинского</w:t>
        </w:r>
      </w:hyperlink>
      <w:r>
        <w:t xml:space="preserve"> и </w:t>
      </w:r>
      <w:hyperlink r:id="rId36" w:tooltip="Бурятский язык" w:history="1">
        <w:r>
          <w:rPr>
            <w:rStyle w:val="a3"/>
          </w:rPr>
          <w:t>бурятского</w:t>
        </w:r>
      </w:hyperlink>
      <w:r>
        <w:t xml:space="preserve"> языков, в частности, с бурятского языка перевела стихи </w:t>
      </w:r>
      <w:hyperlink r:id="rId37" w:tooltip="Халзанов, Барас Цыретарович" w:history="1">
        <w:proofErr w:type="spellStart"/>
        <w:r>
          <w:rPr>
            <w:rStyle w:val="a3"/>
          </w:rPr>
          <w:t>Бараса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Халзанова</w:t>
        </w:r>
        <w:proofErr w:type="spellEnd"/>
      </w:hyperlink>
      <w:r>
        <w:t xml:space="preserve">. </w:t>
      </w:r>
    </w:p>
    <w:p w:rsidR="00F13917" w:rsidRDefault="00F13917" w:rsidP="00F13917">
      <w:pPr>
        <w:pStyle w:val="a4"/>
        <w:spacing w:before="0" w:beforeAutospacing="0" w:after="0" w:afterAutospacing="0"/>
      </w:pPr>
      <w:r>
        <w:t xml:space="preserve">Скончалась 20 декабря 2010 года в </w:t>
      </w:r>
      <w:hyperlink r:id="rId38" w:tooltip="Екатеринбург" w:history="1">
        <w:r>
          <w:rPr>
            <w:rStyle w:val="a3"/>
          </w:rPr>
          <w:t>Екатеринбурге</w:t>
        </w:r>
      </w:hyperlink>
      <w:r>
        <w:t xml:space="preserve"> на 102-м году жизни. Похоронена на </w:t>
      </w:r>
      <w:hyperlink r:id="rId39" w:tooltip="Ивановское кладбище (Екатеринбург)" w:history="1">
        <w:r>
          <w:rPr>
            <w:rStyle w:val="a3"/>
          </w:rPr>
          <w:t>Ивановском кладбище Екатеринбурга</w:t>
        </w:r>
      </w:hyperlink>
      <w:r>
        <w:t xml:space="preserve">. </w:t>
      </w:r>
    </w:p>
    <w:p w:rsidR="00F13917" w:rsidRDefault="00F13917" w:rsidP="00F13917"/>
    <w:p w:rsidR="00F61C82" w:rsidRPr="00F13917" w:rsidRDefault="00F61C82">
      <w:pPr>
        <w:rPr>
          <w:b/>
        </w:rPr>
      </w:pPr>
      <w:bookmarkStart w:id="0" w:name="_GoBack"/>
      <w:bookmarkEnd w:id="0"/>
    </w:p>
    <w:sectPr w:rsidR="00F61C82" w:rsidRPr="00F1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56"/>
    <w:rsid w:val="00D80A56"/>
    <w:rsid w:val="00F13917"/>
    <w:rsid w:val="00F6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8E8B8-71F5-456F-BDD5-313C6EBC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17"/>
    <w:pPr>
      <w:spacing w:line="25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9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8%D1%87%D1%83%D1%80%D0%B0_(%D0%91%D1%83%D1%80%D1%8F%D1%82%D0%B8%D1%8F)" TargetMode="External"/><Relationship Id="rId13" Type="http://schemas.openxmlformats.org/officeDocument/2006/relationships/hyperlink" Target="https://ru.wikipedia.org/wiki/%D0%A1%D0%BE%D0%B2%D0%B5%D1%82%D1%81%D0%BA%D0%B0%D1%8F_%D0%BB%D0%B8%D1%82%D0%B5%D1%80%D0%B0%D1%82%D1%83%D1%80%D0%B0" TargetMode="External"/><Relationship Id="rId18" Type="http://schemas.openxmlformats.org/officeDocument/2006/relationships/hyperlink" Target="https://ru.wikipedia.org/wiki/%D0%91%D1%83%D1%80%D1%8F%D1%82%D0%B8%D1%8F" TargetMode="External"/><Relationship Id="rId26" Type="http://schemas.openxmlformats.org/officeDocument/2006/relationships/hyperlink" Target="https://ru.wikipedia.org/wiki/%D0%98%D1%80%D0%BA%D1%83%D1%82%D1%81%D0%BA" TargetMode="External"/><Relationship Id="rId39" Type="http://schemas.openxmlformats.org/officeDocument/2006/relationships/hyperlink" Target="https://ru.wikipedia.org/wiki/%D0%98%D0%B2%D0%B0%D0%BD%D0%BE%D0%B2%D1%81%D0%BA%D0%BE%D0%B5_%D0%BA%D0%BB%D0%B0%D0%B4%D0%B1%D0%B8%D1%89%D0%B5_(%D0%95%D0%BA%D0%B0%D1%82%D0%B5%D1%80%D0%B8%D0%BD%D0%B1%D1%83%D1%80%D0%B3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B%D0%B8%D0%BA%D0%B1%D0%B5%D0%B7" TargetMode="External"/><Relationship Id="rId34" Type="http://schemas.openxmlformats.org/officeDocument/2006/relationships/hyperlink" Target="https://ru.wikipedia.org/wiki/%D0%9A%D0%9F%D0%A1%D0%A1" TargetMode="External"/><Relationship Id="rId7" Type="http://schemas.openxmlformats.org/officeDocument/2006/relationships/hyperlink" Target="https://ru.wikipedia.org/wiki/1909_%D0%B3%D0%BE%D0%B4" TargetMode="External"/><Relationship Id="rId12" Type="http://schemas.openxmlformats.org/officeDocument/2006/relationships/hyperlink" Target="https://ru.wikipedia.org/wiki/%D0%95%D0%BA%D0%B0%D1%82%D0%B5%D1%80%D0%B8%D0%BD%D0%B1%D1%83%D1%80%D0%B3" TargetMode="External"/><Relationship Id="rId17" Type="http://schemas.openxmlformats.org/officeDocument/2006/relationships/hyperlink" Target="https://ru.wikipedia.org/wiki/%D0%91%D0%B8%D1%87%D1%83%D1%80%D0%B0_(%D0%91%D1%83%D1%80%D1%8F%D1%82%D0%B8%D1%8F)" TargetMode="External"/><Relationship Id="rId25" Type="http://schemas.openxmlformats.org/officeDocument/2006/relationships/hyperlink" Target="https://ru.wikipedia.org/wiki/%D0%A5%D0%BE%D1%80%D0%B8%D0%BD%D1%81%D0%BA%D0%B0%D1%8F,_%D0%95%D0%BB%D0%B5%D0%BD%D0%B0_%D0%95%D0%B2%D0%B3%D0%B5%D0%BD%D1%8C%D0%B5%D0%B2%D0%BD%D0%B0" TargetMode="External"/><Relationship Id="rId33" Type="http://schemas.openxmlformats.org/officeDocument/2006/relationships/hyperlink" Target="https://ru.wikipedia.org/wiki/%D0%9B%D0%B8%D1%82%D0%B5%D1%80%D0%B0%D1%82%D1%83%D1%80%D0%BD%D1%8B%D0%B9_%D0%B8%D0%BD%D1%81%D1%82%D0%B8%D1%82%D1%83%D1%82_%D0%B8%D0%BC._%D0%90._%D0%9C._%D0%93%D0%BE%D1%80%D1%8C%D0%BA%D0%BE%D0%B3%D0%BE" TargetMode="External"/><Relationship Id="rId38" Type="http://schemas.openxmlformats.org/officeDocument/2006/relationships/hyperlink" Target="https://ru.wikipedia.org/wiki/%D0%95%D0%BA%D0%B0%D1%82%D0%B5%D1%80%D0%B8%D0%BD%D0%B1%D1%83%D1%80%D0%B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F%D0%B5%D1%80%D0%B5%D0%B2%D0%BE%D0%B4%D1%87%D0%B8%D0%BA" TargetMode="External"/><Relationship Id="rId20" Type="http://schemas.openxmlformats.org/officeDocument/2006/relationships/hyperlink" Target="https://ru.wikipedia.org/wiki/%D0%92%D0%B5%D1%80%D1%85%D0%BD%D0%B5%D1%83%D0%B4%D0%B8%D0%BD%D1%81%D0%BA" TargetMode="External"/><Relationship Id="rId29" Type="http://schemas.openxmlformats.org/officeDocument/2006/relationships/hyperlink" Target="https://ru.wikipedia.org/wiki/%D0%A3%D0%BB%D0%B0%D0%BD-%D0%A3%D0%B4%D1%8D%D0%BD%D1%81%D0%BA%D0%B8%D0%B9_%D0%BB%D0%BE%D0%BA%D0%BE%D0%BC%D0%BE%D1%82%D0%B8%D0%B2%D0%BE%D0%B2%D0%B0%D0%B3%D0%BE%D0%BD%D0%BE%D1%80%D0%B5%D0%BC%D0%BE%D0%BD%D1%82%D0%BD%D1%8B%D0%B9_%D0%B7%D0%B0%D0%B2%D0%BE%D0%B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30_%D1%8F%D0%BD%D0%B2%D0%B0%D1%80%D1%8F" TargetMode="External"/><Relationship Id="rId11" Type="http://schemas.openxmlformats.org/officeDocument/2006/relationships/hyperlink" Target="https://ru.wikipedia.org/wiki/2010" TargetMode="External"/><Relationship Id="rId24" Type="http://schemas.openxmlformats.org/officeDocument/2006/relationships/hyperlink" Target="https://ru.wikipedia.org/wiki/%D0%9F%D1%80%D0%B0%D0%B2%D0%B4%D0%B0_%D0%91%D1%83%D1%80%D1%8F%D1%82%D0%B8%D0%B8" TargetMode="External"/><Relationship Id="rId32" Type="http://schemas.openxmlformats.org/officeDocument/2006/relationships/hyperlink" Target="https://ru.wikipedia.org/wiki/%D0%A1%D1%80%D0%B5%D0%B4%D0%BD%D0%B5-%D0%A3%D1%80%D0%B0%D0%BB%D1%8C%D1%81%D0%BA%D0%BE%D0%B5_%D0%BA%D0%BD%D0%B8%D0%B6%D0%BD%D0%BE%D0%B5_%D0%B8%D0%B7%D0%B4%D0%B0%D1%82%D0%B5%D0%BB%D1%8C%D1%81%D1%82%D0%B2%D0%BE" TargetMode="External"/><Relationship Id="rId37" Type="http://schemas.openxmlformats.org/officeDocument/2006/relationships/hyperlink" Target="https://ru.wikipedia.org/wiki/%D0%A5%D0%B0%D0%BB%D0%B7%D0%B0%D0%BD%D0%BE%D0%B2,_%D0%91%D0%B0%D1%80%D0%B0%D1%81_%D0%A6%D1%8B%D1%80%D0%B5%D1%82%D0%B0%D1%80%D0%BE%D0%B2%D0%B8%D1%87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u.wikipedia.org/wiki/%D0%9F%D1%81%D0%B5%D0%B2%D0%B4%D0%BE%D0%BD%D0%B8%D0%BC" TargetMode="External"/><Relationship Id="rId15" Type="http://schemas.openxmlformats.org/officeDocument/2006/relationships/hyperlink" Target="https://ru.wikipedia.org/wiki/%D0%9F%D0%B8%D1%81%D0%B0%D1%82%D0%B5%D0%BB%D1%8C" TargetMode="External"/><Relationship Id="rId23" Type="http://schemas.openxmlformats.org/officeDocument/2006/relationships/hyperlink" Target="https://ru.wikipedia.org/wiki/%D0%91%D0%9C_%D0%90%D0%A1%D0%A1%D0%A0" TargetMode="External"/><Relationship Id="rId28" Type="http://schemas.openxmlformats.org/officeDocument/2006/relationships/hyperlink" Target="https://ru.wikipedia.org/wiki/%D0%9F%D0%B5%D1%80%D0%B2%D1%8B%D0%B9_%D1%81%D1%8A%D0%B5%D0%B7%D0%B4_%D1%81%D0%BE%D0%B2%D0%B5%D1%82%D1%81%D0%BA%D0%B8%D1%85_%D0%BF%D0%B8%D1%81%D0%B0%D1%82%D0%B5%D0%BB%D0%B5%D0%B9" TargetMode="External"/><Relationship Id="rId36" Type="http://schemas.openxmlformats.org/officeDocument/2006/relationships/hyperlink" Target="https://ru.wikipedia.org/wiki/%D0%91%D1%83%D1%80%D1%8F%D1%82%D1%81%D0%BA%D0%B8%D0%B9_%D1%8F%D0%B7%D1%8B%D0%BA" TargetMode="External"/><Relationship Id="rId10" Type="http://schemas.openxmlformats.org/officeDocument/2006/relationships/hyperlink" Target="https://ru.wikipedia.org/wiki/20_%D0%B4%D0%B5%D0%BA%D0%B0%D0%B1%D1%80%D1%8F" TargetMode="External"/><Relationship Id="rId19" Type="http://schemas.openxmlformats.org/officeDocument/2006/relationships/hyperlink" Target="https://ru.wikipedia.org/wiki/%D0%A3%D0%BA%D1%80%D0%B0%D0%B8%D0%BD%D0%B0" TargetMode="External"/><Relationship Id="rId31" Type="http://schemas.openxmlformats.org/officeDocument/2006/relationships/hyperlink" Target="https://ru.wikipedia.org/wiki/%D0%A1%D0%B2%D0%B5%D1%80%D0%B4%D0%BB%D0%BE%D0%B2%D1%81%D0%B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7%D0%B0%D0%B1%D0%B0%D0%B9%D0%BA%D0%B0%D0%BB%D1%8C%D1%81%D0%BA%D0%B0%D1%8F_%D0%BE%D0%B1%D0%BB%D0%B0%D1%81%D1%82%D1%8C" TargetMode="External"/><Relationship Id="rId14" Type="http://schemas.openxmlformats.org/officeDocument/2006/relationships/hyperlink" Target="https://ru.wikipedia.org/wiki/%D0%9F%D0%BE%D1%8D%D1%82%D0%B5%D1%81%D1%81%D0%B0" TargetMode="External"/><Relationship Id="rId22" Type="http://schemas.openxmlformats.org/officeDocument/2006/relationships/hyperlink" Target="https://ru.wikipedia.org/wiki/%D0%A5%D0%BE%D1%80%D0%B8%D0%BD%D1%81%D0%BA%D0%B8%D0%B9_%D0%B0%D0%B9%D0%BC%D0%B0%D0%BA" TargetMode="External"/><Relationship Id="rId27" Type="http://schemas.openxmlformats.org/officeDocument/2006/relationships/hyperlink" Target="https://ru.wikipedia.org/wiki/%D0%9A%D0%BE%D0%BB%D0%BB%D0%B5%D0%BA%D1%82%D0%B8%D0%B2%D0%B8%D0%B7%D0%B0%D1%86%D0%B8%D1%8F" TargetMode="External"/><Relationship Id="rId30" Type="http://schemas.openxmlformats.org/officeDocument/2006/relationships/hyperlink" Target="https://ru.wikipedia.org/wiki/%D0%A1%D0%BE%D1%8E%D0%B7_%D0%BF%D0%B8%D1%81%D0%B0%D1%82%D0%B5%D0%BB%D0%B5%D0%B9_%D0%A1%D0%A1%D0%A1%D0%A0" TargetMode="External"/><Relationship Id="rId35" Type="http://schemas.openxmlformats.org/officeDocument/2006/relationships/hyperlink" Target="https://ru.wikipedia.org/wiki/%D0%A3%D0%BA%D1%80%D0%B0%D0%B8%D0%BD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6211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Малых</dc:creator>
  <cp:keywords/>
  <dc:description/>
  <cp:lastModifiedBy>Светлана Малых</cp:lastModifiedBy>
  <cp:revision>3</cp:revision>
  <dcterms:created xsi:type="dcterms:W3CDTF">2023-01-24T05:55:00Z</dcterms:created>
  <dcterms:modified xsi:type="dcterms:W3CDTF">2023-01-24T05:55:00Z</dcterms:modified>
</cp:coreProperties>
</file>